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泵送过程中换向压力不稳定或者突然为零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适用设备类型：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 拖泵、泵车和车载泵。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故障现象：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 换向压力会突然掉至零；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 换向压力逐级下降最终掉至零；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3、 压力不稳定，忽高忽低。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 换向后压力不上升到设定压力,而停在某一压力,当第二次换向后,压力持续下降，有时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压力为零；或持续上升</w:t>
      </w:r>
      <w:r>
        <w:rPr>
          <w:rFonts w:ascii="宋体" w:hAnsi="宋体" w:eastAsia="宋体"/>
          <w:sz w:val="24"/>
          <w:szCs w:val="24"/>
        </w:rPr>
        <w:t>,有时压力可以达到19MPa。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系统分析：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分配系统由</w:t>
      </w:r>
      <w:r>
        <w:rPr>
          <w:rFonts w:ascii="宋体" w:hAnsi="宋体" w:eastAsia="宋体"/>
          <w:sz w:val="24"/>
          <w:szCs w:val="24"/>
        </w:rPr>
        <w:t>1个恒压泵（动力元件）、2个摆动油缸（执行元件）、中间控制阀组（控制元件）、其余附件组成。工作原理是：恒压泵给系统提供压力油，推动摆动油缸动作，中间控制阀组控制分配油缸的动作顺序。由于分配S阀要求换向迅速，在S阀换向瞬间恒压泵的流量不够，系统中加入了一个蓄能器来补充S阀换向瞬间的流量。换向瞬间，恒压泵满排量，蓄能器释放能量，系统压力降低；当换向动作完成后，恒压泵给蓄能器冲压，当达到设定压力值，恒压泵的变量机构调节恒压泵斜盘归零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故障排除：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如果遇到以上现象时，首先查看系统有无溢流，查看系统是否溢流可以从以下几方面判定：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 查看系统油温是否升高，一般情况下溢流部件甚至整个系统油温升高；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 查看是否有溢流声， 一般情况下溢流会发出声音；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3、 查看压力表压力，在立即停机的情况下，观察换向压力下降是否过快。 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若不存在以上现象，则判断为恒压泵出现问题。恒压泵为变量泵，</w:t>
      </w:r>
      <w:r>
        <w:rPr>
          <w:rFonts w:ascii="宋体" w:hAnsi="宋体" w:eastAsia="宋体"/>
          <w:sz w:val="24"/>
          <w:szCs w:val="24"/>
        </w:rPr>
        <w:t>S阀换向时输出最大流量，油泵的斜盘倾斜到最大角度，到设定压力后油泵输出流量近似为零，也就是油泵斜盘回到零位，每换向一次恒压泵就重复上述动作，动作频率是闭式液压系统主油泵的两倍，因此恒压泵的伺服机构、配油盘及压力切断阀等部件容易出现磨损问题。换向时恒压泵斜盘不能被推到最大位置或过早压力切断，造成压力不稳定。更换后一切正常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10VO28是静压驱动轴向柱塞斜盘式变量泵，流量与驱动转速及泵排量成正比，通过调节斜盘的位置可无级改变流量。该泵带有恒压控制，在泵的控制范围内，该恒压控制将液压系统中的压力保持恒定，泵仅供给执行元件所需的液压油量，压力可以在控制阀上无级设定。当恒压泵的压力达到调压阀压力时,恒压调定值不变而使伺服缸通过联杆推动油泵斜盘，减小油泵排量，达到节能之目的。当油路压力降低时，伺服缸通过联杆，使油泵斜盘改变角度，增大排量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-354330</wp:posOffset>
          </wp:positionH>
          <wp:positionV relativeFrom="paragraph">
            <wp:posOffset>-188595</wp:posOffset>
          </wp:positionV>
          <wp:extent cx="2769870" cy="573405"/>
          <wp:effectExtent l="0" t="0" r="11430" b="171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lum bright="2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987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03E"/>
    <w:rsid w:val="00E911D5"/>
    <w:rsid w:val="00ED003E"/>
    <w:rsid w:val="68A3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1 字符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806</Characters>
  <Lines>6</Lines>
  <Paragraphs>1</Paragraphs>
  <TotalTime>0</TotalTime>
  <ScaleCrop>false</ScaleCrop>
  <LinksUpToDate>false</LinksUpToDate>
  <CharactersWithSpaces>946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2017-08-01T02:22:00Z</dcterms:created>
  <dc:creator>ykygonhutiug@qq.com</dc:creator>
  <cp:lastModifiedBy>宁静致远</cp:lastModifiedBy>
  <dcterms:modified xsi:type="dcterms:W3CDTF">2019-10-28T01:05:08Z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